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4B" w:rsidRPr="00316F71" w:rsidRDefault="00A31862" w:rsidP="00957C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6F7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301C4B" w:rsidRPr="00316F71" w:rsidRDefault="00B30300" w:rsidP="00957C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6F71">
        <w:rPr>
          <w:rFonts w:ascii="Arial" w:eastAsia="Calibri" w:hAnsi="Arial" w:cs="Arial"/>
          <w:b/>
          <w:sz w:val="24"/>
          <w:szCs w:val="24"/>
        </w:rPr>
        <w:t>ученого совета</w:t>
      </w:r>
      <w:r w:rsidR="00301C4B" w:rsidRPr="00316F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1C4B" w:rsidRPr="00316F71">
        <w:rPr>
          <w:rFonts w:ascii="Arial" w:hAnsi="Arial" w:cs="Arial"/>
          <w:b/>
          <w:sz w:val="24"/>
          <w:szCs w:val="24"/>
        </w:rPr>
        <w:t>начальником отдела имущественных отношений</w:t>
      </w:r>
    </w:p>
    <w:p w:rsidR="00301C4B" w:rsidRPr="00316F71" w:rsidRDefault="00316F71" w:rsidP="00957CCC">
      <w:pPr>
        <w:spacing w:after="0" w:line="240" w:lineRule="auto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316F71">
        <w:rPr>
          <w:rFonts w:ascii="Arial" w:hAnsi="Arial" w:cs="Arial"/>
          <w:b/>
          <w:spacing w:val="-4"/>
          <w:sz w:val="24"/>
          <w:szCs w:val="24"/>
        </w:rPr>
        <w:t xml:space="preserve">управления административно-кадровой и правовой работы </w:t>
      </w:r>
      <w:r w:rsidR="00301C4B" w:rsidRPr="00316F71">
        <w:rPr>
          <w:rFonts w:ascii="Arial" w:hAnsi="Arial" w:cs="Arial"/>
          <w:b/>
          <w:spacing w:val="-4"/>
          <w:sz w:val="24"/>
          <w:szCs w:val="24"/>
        </w:rPr>
        <w:t>О.А. Михайловой</w:t>
      </w:r>
    </w:p>
    <w:p w:rsidR="00A31862" w:rsidRPr="00B30300" w:rsidRDefault="00A31862" w:rsidP="00A3186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B303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01C4B">
        <w:rPr>
          <w:rFonts w:ascii="Arial" w:hAnsi="Arial" w:cs="Arial"/>
          <w:sz w:val="26"/>
          <w:szCs w:val="26"/>
        </w:rPr>
        <w:t>27</w:t>
      </w:r>
      <w:r w:rsidR="00FD6365">
        <w:rPr>
          <w:rFonts w:ascii="Arial" w:hAnsi="Arial" w:cs="Arial"/>
          <w:sz w:val="26"/>
          <w:szCs w:val="26"/>
        </w:rPr>
        <w:t xml:space="preserve"> ноября</w:t>
      </w:r>
      <w:r>
        <w:rPr>
          <w:rFonts w:ascii="Arial" w:hAnsi="Arial" w:cs="Arial"/>
          <w:sz w:val="26"/>
          <w:szCs w:val="26"/>
        </w:rPr>
        <w:t xml:space="preserve"> </w:t>
      </w:r>
      <w:r w:rsidR="00B30300">
        <w:rPr>
          <w:rFonts w:ascii="Arial" w:hAnsi="Arial" w:cs="Arial"/>
          <w:sz w:val="26"/>
          <w:szCs w:val="26"/>
        </w:rPr>
        <w:t>2020 г. № ___</w:t>
      </w:r>
    </w:p>
    <w:p w:rsidR="00A31862" w:rsidRPr="00B30300" w:rsidRDefault="00A31862" w:rsidP="00B30300">
      <w:pPr>
        <w:spacing w:after="0"/>
        <w:rPr>
          <w:rFonts w:ascii="Arial" w:hAnsi="Arial" w:cs="Arial"/>
          <w:sz w:val="26"/>
          <w:szCs w:val="26"/>
        </w:rPr>
      </w:pPr>
    </w:p>
    <w:p w:rsidR="00301C4B" w:rsidRPr="00CD4A50" w:rsidRDefault="00301C4B" w:rsidP="00301C4B">
      <w:pPr>
        <w:pStyle w:val="ConsPlusNormal"/>
        <w:jc w:val="center"/>
        <w:rPr>
          <w:b/>
          <w:sz w:val="28"/>
          <w:szCs w:val="28"/>
        </w:rPr>
      </w:pPr>
      <w:r w:rsidRPr="00CD4A50">
        <w:rPr>
          <w:b/>
          <w:sz w:val="28"/>
          <w:szCs w:val="28"/>
        </w:rPr>
        <w:t>О передаче в аренду объектов недвижимого имущества,</w:t>
      </w:r>
    </w:p>
    <w:p w:rsidR="00A31862" w:rsidRPr="00CD4A50" w:rsidRDefault="00301C4B" w:rsidP="00B30300">
      <w:pPr>
        <w:pStyle w:val="ConsPlusNormal"/>
        <w:jc w:val="center"/>
        <w:rPr>
          <w:b/>
          <w:sz w:val="28"/>
          <w:szCs w:val="28"/>
        </w:rPr>
      </w:pPr>
      <w:r w:rsidRPr="00CD4A50">
        <w:rPr>
          <w:b/>
          <w:sz w:val="28"/>
          <w:szCs w:val="28"/>
        </w:rPr>
        <w:t xml:space="preserve">закрепленного за </w:t>
      </w:r>
      <w:r w:rsidR="00B30300" w:rsidRPr="00CD4A50">
        <w:rPr>
          <w:b/>
          <w:sz w:val="28"/>
          <w:szCs w:val="28"/>
        </w:rPr>
        <w:t>ФГБОУ ВО «БГУ»</w:t>
      </w:r>
    </w:p>
    <w:p w:rsidR="00A31862" w:rsidRPr="00CD4A50" w:rsidRDefault="00A31862" w:rsidP="00A31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Pr="00E032D4" w:rsidRDefault="00A31862" w:rsidP="00CD4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В целях </w:t>
      </w:r>
      <w:r w:rsidR="00387F49" w:rsidRPr="00E032D4">
        <w:rPr>
          <w:rFonts w:ascii="Times New Roman" w:hAnsi="Times New Roman" w:cs="Times New Roman"/>
          <w:spacing w:val="-6"/>
          <w:sz w:val="28"/>
          <w:szCs w:val="28"/>
        </w:rPr>
        <w:t>управления имущественным комплексом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ФГБОУ ВО «Б</w:t>
      </w:r>
      <w:r w:rsidR="00376618" w:rsidRPr="00E032D4">
        <w:rPr>
          <w:rFonts w:ascii="Times New Roman" w:hAnsi="Times New Roman" w:cs="Times New Roman"/>
          <w:spacing w:val="-6"/>
          <w:sz w:val="28"/>
          <w:szCs w:val="28"/>
        </w:rPr>
        <w:t>ГУ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376618" w:rsidRPr="00E032D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приказом Минобрнауки России от 20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февраля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2019 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№ 8н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собственности»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, руководствуясь подпунктом 6 пункта 4.11 устава ФГБОУ ВО «БГУ»</w:t>
      </w:r>
      <w:r w:rsidR="00FD6365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E168B" w:rsidRPr="00E032D4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ченый совет </w:t>
      </w:r>
      <w:r w:rsidR="00EE168B" w:rsidRPr="00E032D4">
        <w:rPr>
          <w:rFonts w:ascii="Times New Roman" w:hAnsi="Times New Roman" w:cs="Times New Roman"/>
          <w:spacing w:val="-6"/>
          <w:sz w:val="28"/>
          <w:szCs w:val="28"/>
        </w:rPr>
        <w:t>ФГБОУ ВО «БГУ»</w:t>
      </w:r>
    </w:p>
    <w:p w:rsidR="00A31862" w:rsidRPr="00CD4A50" w:rsidRDefault="00A31862" w:rsidP="00983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0">
        <w:rPr>
          <w:rFonts w:ascii="Times New Roman" w:hAnsi="Times New Roman" w:cs="Times New Roman"/>
          <w:sz w:val="28"/>
          <w:szCs w:val="28"/>
        </w:rPr>
        <w:t>РЕШИЛ:</w:t>
      </w:r>
    </w:p>
    <w:p w:rsidR="00497EAF" w:rsidRPr="00CD4A50" w:rsidRDefault="00497EAF" w:rsidP="00497EA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50">
        <w:rPr>
          <w:rStyle w:val="FontStyle15"/>
        </w:rPr>
        <w:t>1</w:t>
      </w:r>
      <w:r w:rsidR="00146B9F" w:rsidRPr="00CD4A50">
        <w:rPr>
          <w:rStyle w:val="FontStyle15"/>
        </w:rPr>
        <w:t>.</w:t>
      </w:r>
      <w:r w:rsidRPr="00CD4A50">
        <w:rPr>
          <w:rStyle w:val="FontStyle15"/>
        </w:rPr>
        <w:t xml:space="preserve">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4C2CD6" w:rsidRPr="00CD4A50">
        <w:rPr>
          <w:rFonts w:ascii="Times New Roman" w:hAnsi="Times New Roman" w:cs="Times New Roman"/>
          <w:sz w:val="28"/>
          <w:szCs w:val="28"/>
        </w:rPr>
        <w:t>ов</w:t>
      </w:r>
      <w:r w:rsidRPr="00CD4A50">
        <w:rPr>
          <w:rFonts w:ascii="Times New Roman" w:hAnsi="Times New Roman" w:cs="Times New Roman"/>
          <w:sz w:val="28"/>
          <w:szCs w:val="28"/>
        </w:rPr>
        <w:t xml:space="preserve"> аренды в отношении следующих объектов недвижимого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3"/>
        <w:gridCol w:w="1275"/>
        <w:gridCol w:w="1417"/>
        <w:gridCol w:w="1557"/>
        <w:gridCol w:w="1428"/>
        <w:gridCol w:w="1547"/>
      </w:tblGrid>
      <w:tr w:rsidR="00497EAF" w:rsidRPr="00634AC2" w:rsidTr="00497EAF">
        <w:trPr>
          <w:trHeight w:val="168"/>
        </w:trPr>
        <w:tc>
          <w:tcPr>
            <w:tcW w:w="5000" w:type="pct"/>
            <w:gridSpan w:val="7"/>
            <w:vAlign w:val="center"/>
          </w:tcPr>
          <w:p w:rsidR="00497EAF" w:rsidRPr="005F389B" w:rsidRDefault="00497EAF" w:rsidP="005F3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 xml:space="preserve"> о предлагаемых к передаче в аренду объектах недвижимого имущества </w:t>
            </w:r>
          </w:p>
        </w:tc>
      </w:tr>
      <w:tr w:rsidR="00497EAF" w:rsidRPr="00634AC2" w:rsidTr="00497EAF">
        <w:trPr>
          <w:trHeight w:val="515"/>
        </w:trPr>
        <w:tc>
          <w:tcPr>
            <w:tcW w:w="30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Наименование/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</w:t>
            </w: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объекта недвижимого имущества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(кв. м)</w:t>
            </w:r>
          </w:p>
        </w:tc>
        <w:tc>
          <w:tcPr>
            <w:tcW w:w="75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Площадь помещений, предлагаемых к передаче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833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Помещения, предлагаемые к передаче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(номер, этаж)</w:t>
            </w:r>
          </w:p>
        </w:tc>
        <w:tc>
          <w:tcPr>
            <w:tcW w:w="764" w:type="pct"/>
            <w:vAlign w:val="center"/>
          </w:tcPr>
          <w:p w:rsidR="00497EAF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E858D4" w:rsidRPr="005F389B" w:rsidRDefault="00E858D4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  <w:tc>
          <w:tcPr>
            <w:tcW w:w="828" w:type="pct"/>
            <w:vAlign w:val="center"/>
          </w:tcPr>
          <w:p w:rsidR="00E454CB" w:rsidRDefault="00497EAF" w:rsidP="00E45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Предлагаемый срок</w:t>
            </w:r>
          </w:p>
          <w:p w:rsidR="00497EAF" w:rsidRPr="005F389B" w:rsidRDefault="00766A85" w:rsidP="00E45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</w:tr>
      <w:tr w:rsidR="00497EAF" w:rsidRPr="00634AC2" w:rsidTr="00497EAF">
        <w:trPr>
          <w:trHeight w:val="734"/>
        </w:trPr>
        <w:tc>
          <w:tcPr>
            <w:tcW w:w="30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корпус </w:t>
            </w:r>
            <w:r w:rsid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 xml:space="preserve">Россия, Иркутская область, 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 xml:space="preserve">г. Иркутск, 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ул. Байкальская, 105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293,3</w:t>
            </w:r>
          </w:p>
        </w:tc>
        <w:tc>
          <w:tcPr>
            <w:tcW w:w="75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кровли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размещение оборудования базовой станции сотовой связи</w:t>
            </w:r>
          </w:p>
        </w:tc>
        <w:tc>
          <w:tcPr>
            <w:tcW w:w="82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497EAF" w:rsidRPr="00634AC2" w:rsidTr="00497EAF">
        <w:trPr>
          <w:trHeight w:val="734"/>
        </w:trPr>
        <w:tc>
          <w:tcPr>
            <w:tcW w:w="30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EC35B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корпус </w:t>
            </w:r>
            <w:r w:rsidR="00EC35B3" w:rsidRPr="00EC35B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№ 3 </w:t>
            </w:r>
            <w:r w:rsidRPr="00EC35B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– Россия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Иркутская область, 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Иркутск, </w:t>
            </w:r>
          </w:p>
          <w:p w:rsidR="00497EAF" w:rsidRPr="001C0770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1C077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ул. Ленина, 11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635,9</w:t>
            </w:r>
          </w:p>
        </w:tc>
        <w:tc>
          <w:tcPr>
            <w:tcW w:w="75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833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этаж</w:t>
            </w:r>
            <w:r w:rsid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помещение </w:t>
            </w:r>
          </w:p>
          <w:p w:rsidR="00497EAF" w:rsidRPr="005F389B" w:rsidRDefault="005F389B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</w:t>
            </w:r>
          </w:p>
        </w:tc>
        <w:tc>
          <w:tcPr>
            <w:tcW w:w="76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размещение оборудования базовой станции сотовой связи</w:t>
            </w:r>
          </w:p>
        </w:tc>
        <w:tc>
          <w:tcPr>
            <w:tcW w:w="82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497EAF" w:rsidRPr="00634AC2" w:rsidTr="00E032D4">
        <w:trPr>
          <w:trHeight w:val="557"/>
        </w:trPr>
        <w:tc>
          <w:tcPr>
            <w:tcW w:w="30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EC35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 xml:space="preserve">Учебный </w:t>
            </w:r>
            <w:r w:rsidR="00EC35B3" w:rsidRPr="00EC35B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корпус № 3 – Россия</w:t>
            </w:r>
            <w:r w:rsidRPr="005F389B">
              <w:rPr>
                <w:rFonts w:ascii="Times New Roman" w:hAnsi="Times New Roman" w:cs="Times New Roman"/>
                <w:color w:val="000000"/>
              </w:rPr>
              <w:t>,</w:t>
            </w:r>
            <w:r w:rsidR="0067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389B">
              <w:rPr>
                <w:rFonts w:ascii="Times New Roman" w:hAnsi="Times New Roman" w:cs="Times New Roman"/>
                <w:color w:val="000000"/>
              </w:rPr>
              <w:t xml:space="preserve">Иркутская область,              г. Иркутск,       </w:t>
            </w:r>
            <w:r w:rsidRPr="001C0770">
              <w:rPr>
                <w:rFonts w:ascii="Times New Roman" w:hAnsi="Times New Roman" w:cs="Times New Roman"/>
                <w:color w:val="000000"/>
                <w:spacing w:val="-4"/>
              </w:rPr>
              <w:t>ул. Ленина, 11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6</w:t>
            </w:r>
            <w:r w:rsidR="009B79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389B">
              <w:rPr>
                <w:rFonts w:ascii="Times New Roman" w:hAnsi="Times New Roman" w:cs="Times New Roman"/>
                <w:color w:val="000000"/>
              </w:rPr>
              <w:t>635,9</w:t>
            </w:r>
          </w:p>
        </w:tc>
        <w:tc>
          <w:tcPr>
            <w:tcW w:w="75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833" w:type="pct"/>
            <w:vAlign w:val="center"/>
          </w:tcPr>
          <w:p w:rsidR="00497EAF" w:rsidRPr="005F389B" w:rsidRDefault="00497EAF" w:rsidP="009B7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1 этаж помещения №№</w:t>
            </w:r>
            <w:r w:rsidR="009B792C">
              <w:rPr>
                <w:rFonts w:ascii="Times New Roman" w:hAnsi="Times New Roman" w:cs="Times New Roman"/>
                <w:color w:val="000000"/>
              </w:rPr>
              <w:t> </w:t>
            </w:r>
            <w:r w:rsidRPr="005F389B">
              <w:rPr>
                <w:rFonts w:ascii="Times New Roman" w:hAnsi="Times New Roman" w:cs="Times New Roman"/>
                <w:color w:val="000000"/>
              </w:rPr>
              <w:t>7,</w:t>
            </w:r>
            <w:r w:rsidR="009B79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389B">
              <w:rPr>
                <w:rFonts w:ascii="Times New Roman" w:hAnsi="Times New Roman" w:cs="Times New Roman"/>
                <w:color w:val="000000"/>
              </w:rPr>
              <w:t xml:space="preserve">7а </w:t>
            </w:r>
          </w:p>
        </w:tc>
        <w:tc>
          <w:tcPr>
            <w:tcW w:w="764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</w:rPr>
              <w:t>размещение магазина учебной литературы</w:t>
            </w:r>
          </w:p>
        </w:tc>
        <w:tc>
          <w:tcPr>
            <w:tcW w:w="82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</w:tr>
    </w:tbl>
    <w:p w:rsidR="009C6869" w:rsidRPr="005B36C3" w:rsidRDefault="00146B9F" w:rsidP="00146B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A791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>твердить справки-обоснования целесообразности передачи в аренду объектов недвижимого имущества, включающие прогноз влияния результатов сдел</w:t>
      </w:r>
      <w:r w:rsidRPr="00DA791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>к по передаче объектов недвижимого имущества в аренду с указанием планируемого использования средств, полученных от сдел</w:t>
      </w:r>
      <w:r w:rsidRPr="00DA7913">
        <w:rPr>
          <w:rFonts w:ascii="Times New Roman" w:hAnsi="Times New Roman" w:cs="Times New Roman"/>
          <w:spacing w:val="-4"/>
          <w:sz w:val="28"/>
          <w:szCs w:val="28"/>
        </w:rPr>
        <w:t>ок</w:t>
      </w:r>
      <w:r w:rsidR="00DA7913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(приложения 1, 2, 3</w:t>
      </w:r>
      <w:r w:rsidR="00B17BE2" w:rsidRPr="00DA7913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146B9F" w:rsidRPr="005B36C3" w:rsidRDefault="00ED4660" w:rsidP="0049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t xml:space="preserve">3. 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52EC8" w:rsidRPr="005B36C3">
        <w:rPr>
          <w:rFonts w:ascii="Times New Roman" w:hAnsi="Times New Roman" w:cs="Times New Roman"/>
          <w:sz w:val="28"/>
          <w:szCs w:val="28"/>
        </w:rPr>
        <w:t>исполнением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8797E">
        <w:rPr>
          <w:rFonts w:ascii="Times New Roman" w:hAnsi="Times New Roman" w:cs="Times New Roman"/>
          <w:sz w:val="28"/>
          <w:szCs w:val="28"/>
        </w:rPr>
        <w:t xml:space="preserve">отдела имущественных отношений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управления административно-кадровой и правовой работы </w:t>
      </w:r>
      <w:r w:rsidR="0098797E">
        <w:rPr>
          <w:rFonts w:ascii="Times New Roman" w:hAnsi="Times New Roman" w:cs="Times New Roman"/>
          <w:sz w:val="28"/>
          <w:szCs w:val="28"/>
        </w:rPr>
        <w:t>О.А. Михайлову.</w:t>
      </w:r>
    </w:p>
    <w:p w:rsidR="009C6869" w:rsidRPr="005B36C3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720" w:rsidRPr="005B36C3" w:rsidRDefault="00F15720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62" w:rsidRPr="005B36C3" w:rsidRDefault="00A31862" w:rsidP="00A3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12F30" w:rsidRPr="005B36C3">
        <w:rPr>
          <w:rFonts w:ascii="Times New Roman" w:hAnsi="Times New Roman" w:cs="Times New Roman"/>
          <w:sz w:val="28"/>
          <w:szCs w:val="28"/>
        </w:rPr>
        <w:t>у</w:t>
      </w:r>
      <w:r w:rsidRPr="005B36C3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                   </w:t>
      </w:r>
      <w:r w:rsidR="00FD6365" w:rsidRPr="005B36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6C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720" w:rsidRDefault="00F1572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4E3CDB" w:rsidRDefault="004E3CDB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C12F30" w:rsidRPr="00C12F30" w:rsidRDefault="00C12F3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 w:rsidR="00DA7913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</w:p>
    <w:p w:rsidR="00C12F30" w:rsidRDefault="00C12F30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 w:rsidR="00695B94"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.11.2020</w:t>
      </w:r>
    </w:p>
    <w:p w:rsidR="00DA7913" w:rsidRDefault="00DA7913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p w:rsidR="00DA7913" w:rsidRPr="00DA7913" w:rsidRDefault="00DA7913" w:rsidP="00BE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Справка-обоснование целесообразности </w:t>
      </w:r>
    </w:p>
    <w:p w:rsidR="00DA7913" w:rsidRPr="00DA7913" w:rsidRDefault="00DA7913" w:rsidP="00BE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передачи в аренду объекта недвижимого имущества</w:t>
      </w:r>
    </w:p>
    <w:p w:rsidR="00DA7913" w:rsidRPr="00DA7913" w:rsidRDefault="00DA7913" w:rsidP="00BE0E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913" w:rsidRPr="00DA7913" w:rsidRDefault="00DA7913" w:rsidP="00BE0E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образовательное учреждение высшего образования «Байкальский государственный университет».</w:t>
      </w:r>
    </w:p>
    <w:p w:rsidR="00DA7913" w:rsidRPr="00DA7913" w:rsidRDefault="00DA7913" w:rsidP="00BE0ED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предполагаемом к передаче объекте недвижимого имущества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объекта недвижимого имущества: Российская Федерация, г.</w:t>
      </w:r>
      <w:r w:rsidR="0079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ул. Байкальская, д. 105;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объекта недвижимого имущества (кв. м.): 5</w:t>
      </w:r>
      <w:r w:rsidR="0079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293,3;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недвижимого имущества, предполагаемого к передаче в аренду (кв. м.): 9,0;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9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имущество, предполагаемое к передаче в аренду (номер, этаж): часть кровли.</w:t>
      </w:r>
    </w:p>
    <w:p w:rsidR="00DA7913" w:rsidRPr="00DA7913" w:rsidRDefault="00DA7913" w:rsidP="00BE0ED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передачи в аренду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размещение оборудования базовой станции сотовой связи.</w:t>
      </w:r>
    </w:p>
    <w:p w:rsidR="00DA7913" w:rsidRPr="00DA7913" w:rsidRDefault="00DA7913" w:rsidP="00BE0ED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об использовании объекта в течение последних 5 лет и до настоящего времени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часть кровли, площадью 9,0 кв.м. в здании учебного корпуса по адресу: Российская Федерация, г. Иркутск, ул. Байкальская, д. 105 в настоящее время передана в арендное пользование, на основании договора аренды от 01.03.2018</w:t>
      </w:r>
      <w:r w:rsidR="0079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2-АИ-2018. Арендатором является общество с ограниченной ответственностью «Т2 Мобайл». Договор аренды заключен сроком на три года, а именно до 28.02.2021 года. На протяжении всего срока действия договора арендатор добросовестно в полном объеме исполняет все принятые на себя обязательства по договору. Установленное оборудование сотовой связи сертифицировано в надзорных органах Российской Федерации, не оказывает негативных воздействий на здоровье обучающихся и сотрудников ФГБОУ ВО «БГУ».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рассмотрению вопросов управления, списания, распоряжения федеральным имуществом, закрепленным за ФГБОУ ВО «Байкальский государственный университет» и совершения ФГБОУ ВО «БГУ» крупных и иных сделок 16 ноября 2020, был рассмотрен вопрос о целесообразности дальнейшей передачи части кровли, площадью 9,0 кв. метров для размещения базовой станции сотовой связи. По итогам заседания единогласно принято решение согласовать передачу в арендное пользование вышеуказанного имущества.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доходов, полученная по договору аренды федерального недвижимого имущества от 01.03.2018 № 2-АИ-2018, составила: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92"/>
        <w:gridCol w:w="2207"/>
        <w:gridCol w:w="2078"/>
        <w:gridCol w:w="2467"/>
      </w:tblGrid>
      <w:tr w:rsidR="00DA7913" w:rsidRPr="00DA7913" w:rsidTr="000D2D10">
        <w:tc>
          <w:tcPr>
            <w:tcW w:w="1387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lastRenderedPageBreak/>
              <w:t xml:space="preserve">Период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 xml:space="preserve">поступления арендных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платежей</w:t>
            </w:r>
          </w:p>
        </w:tc>
        <w:tc>
          <w:tcPr>
            <w:tcW w:w="1181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01.01.2020 по 31.10.2020</w:t>
            </w:r>
          </w:p>
        </w:tc>
      </w:tr>
      <w:tr w:rsidR="00DA7913" w:rsidRPr="00DA7913" w:rsidTr="000D2D10">
        <w:tc>
          <w:tcPr>
            <w:tcW w:w="1387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 xml:space="preserve">Сумма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доходов (руб.)</w:t>
            </w:r>
          </w:p>
        </w:tc>
        <w:tc>
          <w:tcPr>
            <w:tcW w:w="1181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A7913">
              <w:rPr>
                <w:sz w:val="26"/>
                <w:szCs w:val="26"/>
              </w:rPr>
              <w:t>48 850,</w:t>
            </w:r>
            <w:r w:rsidRPr="00DA7913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112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59 613,60</w:t>
            </w:r>
          </w:p>
        </w:tc>
        <w:tc>
          <w:tcPr>
            <w:tcW w:w="1320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49 678,00</w:t>
            </w:r>
          </w:p>
        </w:tc>
      </w:tr>
    </w:tbl>
    <w:p w:rsidR="00DA7913" w:rsidRDefault="00DA7913" w:rsidP="003F6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общая сумма доходов с 01.01.2016 по 31.10.2020 составила: 158 141,60 </w:t>
      </w:r>
      <w:r w:rsidRPr="00DA7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(Сто пятьдесят восемь тысяч сто сорок один) 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шестьдесят копеек.</w:t>
      </w:r>
    </w:p>
    <w:p w:rsidR="00DA7913" w:rsidRPr="00DA7913" w:rsidRDefault="00DA7913" w:rsidP="00BE0E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расходов, на которые были направлены арендные платежи: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46"/>
        <w:gridCol w:w="2753"/>
        <w:gridCol w:w="2078"/>
        <w:gridCol w:w="2467"/>
      </w:tblGrid>
      <w:tr w:rsidR="00DA7913" w:rsidRPr="00DA7913" w:rsidTr="000D2D10">
        <w:tc>
          <w:tcPr>
            <w:tcW w:w="1095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 xml:space="preserve">Период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 xml:space="preserve">поступления арендных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платежей</w:t>
            </w:r>
          </w:p>
        </w:tc>
        <w:tc>
          <w:tcPr>
            <w:tcW w:w="1473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 01.01.2020 по 31.10.2020</w:t>
            </w:r>
          </w:p>
        </w:tc>
      </w:tr>
      <w:tr w:rsidR="00DA7913" w:rsidRPr="00DA7913" w:rsidTr="000D2D10">
        <w:tc>
          <w:tcPr>
            <w:tcW w:w="1095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 xml:space="preserve">Статьи </w:t>
            </w:r>
          </w:p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A7913">
              <w:rPr>
                <w:sz w:val="26"/>
                <w:szCs w:val="26"/>
              </w:rPr>
              <w:t xml:space="preserve">расходов </w:t>
            </w:r>
          </w:p>
        </w:tc>
        <w:tc>
          <w:tcPr>
            <w:tcW w:w="3905" w:type="pct"/>
            <w:gridSpan w:val="3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расходы на приобретение коммунальных услуг, КОСГУ 223</w:t>
            </w:r>
          </w:p>
        </w:tc>
      </w:tr>
      <w:tr w:rsidR="00DA7913" w:rsidRPr="00DA7913" w:rsidTr="000D2D10">
        <w:tc>
          <w:tcPr>
            <w:tcW w:w="1095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Сумма (руб.)</w:t>
            </w:r>
          </w:p>
        </w:tc>
        <w:tc>
          <w:tcPr>
            <w:tcW w:w="1473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48 850,00</w:t>
            </w:r>
          </w:p>
        </w:tc>
        <w:tc>
          <w:tcPr>
            <w:tcW w:w="1112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59 613,60</w:t>
            </w:r>
          </w:p>
        </w:tc>
        <w:tc>
          <w:tcPr>
            <w:tcW w:w="1320" w:type="pct"/>
            <w:vAlign w:val="center"/>
          </w:tcPr>
          <w:p w:rsidR="00DA7913" w:rsidRPr="00DA7913" w:rsidRDefault="00DA7913" w:rsidP="00BE0ED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7913">
              <w:rPr>
                <w:sz w:val="26"/>
                <w:szCs w:val="26"/>
              </w:rPr>
              <w:t>49 678,00</w:t>
            </w:r>
          </w:p>
        </w:tc>
      </w:tr>
    </w:tbl>
    <w:p w:rsidR="00DA7913" w:rsidRPr="00DA7913" w:rsidRDefault="00DA7913" w:rsidP="00BE0ED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срок передачи в аренду, лет</w:t>
      </w:r>
      <w:r w:rsid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5.</w:t>
      </w:r>
    </w:p>
    <w:p w:rsidR="00DA7913" w:rsidRPr="00DA7913" w:rsidRDefault="00DA7913" w:rsidP="00BE0ED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A7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влияния результатов сделки по передаче объекта недвижимого имущества в аренду, включая прогноз на дальнейшее использование объекта с указанием планируемого использования средств, полученных от сделки</w:t>
      </w:r>
      <w:r w:rsidRPr="00DA7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 арендатора не окажет отрицательного влияния на учебно-воспитательный процесс и безопасность обучающихся в ФГБОУ ВО «Байкальский государственный университет». После окончания действия договора, планируемого к заключению, объект будет использоваться по назначению в соответствии с технической документацией. Вырученные от сделки денежные средства планируется использовать на покрытие части расходов по коммунальным платежам, в целях предоставления комфортных и безопасных условий для обучения и проживания студентов, а также трудовой деятельности сотрудников в Байкальском госуниверситете.</w:t>
      </w:r>
    </w:p>
    <w:p w:rsidR="003F6AD3" w:rsidRDefault="003F6AD3" w:rsidP="003F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D3" w:rsidRDefault="003F6AD3" w:rsidP="003F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913" w:rsidRDefault="00DA7913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ректора</w:t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3F6AD3" w:rsidRDefault="003F6AD3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D3" w:rsidRDefault="003F6AD3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Шигенина</w:t>
      </w: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3F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Pr="00C12F30" w:rsidRDefault="00E05397" w:rsidP="00E0539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</w:t>
      </w:r>
    </w:p>
    <w:p w:rsidR="00E05397" w:rsidRDefault="00E05397" w:rsidP="00E05397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.11.2020</w:t>
      </w:r>
    </w:p>
    <w:p w:rsidR="00E05397" w:rsidRDefault="00E05397" w:rsidP="00E05397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p w:rsidR="00E05397" w:rsidRPr="00E05397" w:rsidRDefault="00E05397" w:rsidP="00E05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Справка-обоснование целесообразности </w:t>
      </w:r>
    </w:p>
    <w:p w:rsidR="00E05397" w:rsidRPr="00E05397" w:rsidRDefault="00E05397" w:rsidP="00E05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передачи в аренду объекта недвижимого имущества</w:t>
      </w:r>
    </w:p>
    <w:p w:rsidR="00E05397" w:rsidRPr="00E05397" w:rsidRDefault="00E05397" w:rsidP="00E05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97" w:rsidRPr="00E05397" w:rsidRDefault="00E05397" w:rsidP="00E053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образовательное учреждение высшего образования «Байкальский государственный университет».</w:t>
      </w:r>
    </w:p>
    <w:p w:rsidR="00E05397" w:rsidRPr="00E05397" w:rsidRDefault="00E05397" w:rsidP="00E0539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предполагаемом к передаче объекте недвижимого имущества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объекта недвижимого имущества: Российская Федерация,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ул. Ленина, д. 11;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объекта недвижимого имущества (кв. м.):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635,9;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помещений, предполагаемых к передаче в аренду (кв. м.): 29,5;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предполагаемые к передаче в аренду (номер, этаж): помещение № 6 на 11 этаже.</w:t>
      </w:r>
    </w:p>
    <w:p w:rsidR="00E05397" w:rsidRPr="00E05397" w:rsidRDefault="00E05397" w:rsidP="00E0539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передачи в аренду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размещение оборудования базовой станции сотовой связи.</w:t>
      </w:r>
    </w:p>
    <w:p w:rsidR="00E05397" w:rsidRPr="00E05397" w:rsidRDefault="00E05397" w:rsidP="00E0539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об использовании объекта в течение последних 5 лет и до настоящего времени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нежилое помещение № 6, площадью 29,5 кв.м. в здании учебного корпуса № 3 по адресу: Российская Федерация, г. Иркутск, ул. Ленина, д. 11 в настоящее время передано в арендное пользование, на основании договора аренды от 01.03.2018 № 1-АИ-2018. Арендатором является общество с ограниченной ответственностью «Т2 Мобайл» - один из крупнейших операторов сотовой связи на территории Иркутской области. Договор аренды заключен сроком на три года, а именно до 28.02.2021 года. На протяжении всего срока действия договора арендатор добросовестно в полном объеме исполняет все принятые на себя обязательства по договору. Установленное оборудование сотовой связи сертифицировано в надзорных органах Российской Федерации, не оказывает негативных воздействий на здоровье обучающихся и сотрудников ФГБОУ ВО «БГУ».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рассмотрению вопросов управления, списания, распоряжения федеральным имуществом, закрепленным за ФГБОУ ВО «Байкальский государственный университет» и совершения ФГБОУ ВО «БГУ» крупных и иных сделок 16 ноября 2020, был рассмотрен вопрос о целесообразности дальнейшей передачи нежилого помещения № 6 на 11 этаже учебного корпуса № 3, площадью 29,5 кв. метров для размещения базовой станции сотовой связи. По итогам заседания единогласно принято решение согласовать передачу в арендное пользование вышеуказанного имущества.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сумма доходов, полученная по договору аренды федерального недвижимого имущества от 01.03.2018 № 1-АИ-2018, составила: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592"/>
        <w:gridCol w:w="2207"/>
        <w:gridCol w:w="2078"/>
        <w:gridCol w:w="2467"/>
      </w:tblGrid>
      <w:tr w:rsidR="00E05397" w:rsidRPr="00E05397" w:rsidTr="000D2D10">
        <w:tc>
          <w:tcPr>
            <w:tcW w:w="1387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Период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поступления арендных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платежей</w:t>
            </w:r>
          </w:p>
        </w:tc>
        <w:tc>
          <w:tcPr>
            <w:tcW w:w="1181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01.01.2020 по 31.10.2020</w:t>
            </w:r>
          </w:p>
        </w:tc>
      </w:tr>
      <w:tr w:rsidR="00E05397" w:rsidRPr="00E05397" w:rsidTr="000D2D10">
        <w:tc>
          <w:tcPr>
            <w:tcW w:w="1387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Сумма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доходов (руб.)</w:t>
            </w:r>
          </w:p>
        </w:tc>
        <w:tc>
          <w:tcPr>
            <w:tcW w:w="1181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142 780,00</w:t>
            </w:r>
          </w:p>
        </w:tc>
        <w:tc>
          <w:tcPr>
            <w:tcW w:w="1112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174 240,00</w:t>
            </w:r>
          </w:p>
        </w:tc>
        <w:tc>
          <w:tcPr>
            <w:tcW w:w="1320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145 200,00</w:t>
            </w:r>
          </w:p>
        </w:tc>
      </w:tr>
    </w:tbl>
    <w:p w:rsidR="00E05397" w:rsidRDefault="00E05397" w:rsidP="00E053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общая сумма доходов с 01.01.2016 по 31.10.2020 составила: 462 220,00 (Четыреста шестьдесят две тысячи двести двадцать) рублей.</w:t>
      </w:r>
    </w:p>
    <w:p w:rsidR="00E05397" w:rsidRPr="00E05397" w:rsidRDefault="00E05397" w:rsidP="00E0539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расходов, на которые были направлены арендные платежи: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2753"/>
        <w:gridCol w:w="2078"/>
        <w:gridCol w:w="2467"/>
      </w:tblGrid>
      <w:tr w:rsidR="00E05397" w:rsidRPr="00E05397" w:rsidTr="000D2D10">
        <w:tc>
          <w:tcPr>
            <w:tcW w:w="1095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Период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поступления арендных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платежей</w:t>
            </w:r>
          </w:p>
        </w:tc>
        <w:tc>
          <w:tcPr>
            <w:tcW w:w="1473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 01.01.2020 по 31.10.2020</w:t>
            </w:r>
          </w:p>
        </w:tc>
      </w:tr>
      <w:tr w:rsidR="00E05397" w:rsidRPr="00E05397" w:rsidTr="000D2D10">
        <w:tc>
          <w:tcPr>
            <w:tcW w:w="1095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 xml:space="preserve">Статьи </w:t>
            </w:r>
          </w:p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E05397">
              <w:rPr>
                <w:sz w:val="26"/>
                <w:szCs w:val="26"/>
              </w:rPr>
              <w:t xml:space="preserve">расходов </w:t>
            </w:r>
          </w:p>
        </w:tc>
        <w:tc>
          <w:tcPr>
            <w:tcW w:w="3905" w:type="pct"/>
            <w:gridSpan w:val="3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расходы на приобретение коммунальных услуг, КОСГУ 223</w:t>
            </w:r>
          </w:p>
        </w:tc>
      </w:tr>
      <w:tr w:rsidR="00E05397" w:rsidRPr="00E05397" w:rsidTr="000D2D10">
        <w:tc>
          <w:tcPr>
            <w:tcW w:w="1095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Сумма (руб.)</w:t>
            </w:r>
          </w:p>
        </w:tc>
        <w:tc>
          <w:tcPr>
            <w:tcW w:w="1473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142 780,00</w:t>
            </w:r>
          </w:p>
        </w:tc>
        <w:tc>
          <w:tcPr>
            <w:tcW w:w="1112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174 240,00</w:t>
            </w:r>
          </w:p>
        </w:tc>
        <w:tc>
          <w:tcPr>
            <w:tcW w:w="1320" w:type="pct"/>
            <w:vAlign w:val="center"/>
          </w:tcPr>
          <w:p w:rsidR="00E05397" w:rsidRPr="00E05397" w:rsidRDefault="00E05397" w:rsidP="00E0539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397">
              <w:rPr>
                <w:sz w:val="26"/>
                <w:szCs w:val="26"/>
              </w:rPr>
              <w:t>145 200,00</w:t>
            </w:r>
          </w:p>
        </w:tc>
      </w:tr>
    </w:tbl>
    <w:p w:rsidR="00E05397" w:rsidRPr="00E05397" w:rsidRDefault="00E05397" w:rsidP="00E0539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срок передачи в аренду, лет</w:t>
      </w:r>
      <w:r w:rsid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5.</w:t>
      </w:r>
    </w:p>
    <w:p w:rsidR="00E05397" w:rsidRDefault="00E05397" w:rsidP="00E05397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05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влияния результатов сделки по передаче объекта недвижимого имущества в аренду, включая прогноз на дальнейшее использование объекта с указанием планируемого использования средств, полученных от сделки</w:t>
      </w:r>
      <w:r w:rsidRPr="00E0539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 арендатора не окажет отрицательного влияния на учебно-воспитательный процесс и безопасность обучающихся в ФГБОУ ВО «Байкальский государственный университет». После окончания действия договора, планируемого к заключению, объект будет использоваться по назначению в соответствии с технической документацией. Вырученные от сделки денежные средства планируется использовать на покрытие части расходов по коммунальным платежам, в целях предоставления комфортных и безопасных условий для обучения и проживания студентов, а также трудовой деятельности сотрудников в Байкальском госуниверситете.</w:t>
      </w:r>
    </w:p>
    <w:p w:rsidR="00E05397" w:rsidRDefault="00E05397" w:rsidP="00E0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E0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E05397" w:rsidRDefault="00E05397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97" w:rsidRDefault="00E05397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Шигенина</w:t>
      </w: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Default="00A11764" w:rsidP="00E0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64" w:rsidRPr="00C12F30" w:rsidRDefault="00A11764" w:rsidP="00A11764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3</w:t>
      </w:r>
    </w:p>
    <w:p w:rsidR="00A11764" w:rsidRDefault="00A11764" w:rsidP="00A11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.11.2020</w:t>
      </w:r>
    </w:p>
    <w:p w:rsidR="00E05397" w:rsidRDefault="00E05397" w:rsidP="00A1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764" w:rsidRPr="00A11764" w:rsidRDefault="00A11764" w:rsidP="00A11764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Справка-обоснование целесообразности </w:t>
      </w:r>
    </w:p>
    <w:p w:rsidR="00A11764" w:rsidRPr="00A11764" w:rsidRDefault="00A11764" w:rsidP="00A11764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передачи в аренду объекта недвижимого имущества</w:t>
      </w:r>
    </w:p>
    <w:p w:rsidR="00A11764" w:rsidRPr="00A11764" w:rsidRDefault="00A11764" w:rsidP="00A11764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64" w:rsidRPr="00A11764" w:rsidRDefault="00A11764" w:rsidP="00A117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образовательное учреждение высшего образования «Байкальский государственный университет».</w:t>
      </w:r>
    </w:p>
    <w:p w:rsidR="00A11764" w:rsidRPr="00A11764" w:rsidRDefault="00A11764" w:rsidP="00A11764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предполагаемом к передаче объекте недвижимого имущества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объекта недвижимого имущества: Российская Федерация, г.</w:t>
      </w:r>
      <w:r w:rsidR="000D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ул. Ленина, д. 11;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объекта недвижимого имущества (кв. м.): 6</w:t>
      </w:r>
      <w:r w:rsidR="000D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635,9;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помещений, предполагаемых к передаче в аренду (кв. м.): 58,3;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предполагаемые к передаче в аренду (номер, этаж): помещение №№ 7,7а на 1 этаже.</w:t>
      </w:r>
    </w:p>
    <w:p w:rsidR="00A11764" w:rsidRPr="00A11764" w:rsidRDefault="00A11764" w:rsidP="00A11764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передачи в аренду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размещение магазина учебной литературы.</w:t>
      </w:r>
    </w:p>
    <w:p w:rsidR="00A11764" w:rsidRPr="00A11764" w:rsidRDefault="00A11764" w:rsidP="000D2D10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об использовании объекта в течение последних 5 лет и до настоящего времени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нежилые помещение №№ 7,7а обозначенные на поэтажном плане 1 этажа, площадью 58,3 кв.м. в здании учебного корпуса №</w:t>
      </w:r>
      <w:r w:rsidR="000D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 адресу: Российская Федерация, г. Иркутск, ул. Ленина, д. 11 в настоящее время переданы в арендное пользование, на основании договора аренды от 01.03.2018 № 3-АИ-2018. Арендатором является общество с ограниченной ответственностью «ПродаЛитЪ». Договор аренды заключен по итогам проведения открытого аукциона сроком на три года, а именно до 28.02.2021 года. 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учебной литературы является своего рода социально значимым объектом для университета. Печатная продукция, в том числе учебная литература, несмотря на появление электронных носителей и развитие новых технологий по доставке информации, и по сей день остается актуальной. Сопутствующая канцелярская продукция позволяет удовлетворить спрос как обучающихся, так и сотрудников, что способствует улучшению качества учебного процесса и повышению производительности в трудовой деятельности. 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рассмотрению вопросов управления, списания, распоряжения федеральным имуществом, закрепленным за ФГБОУ ВО «Байкальский государственный университет» и совершения ФГБОУ ВО «БГУ» крупных и иных сделок, на заседании 16 ноября 2020 рассмотрела вопрос о целесообразности дальнейшей передачи в арендное пользование 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№№7,7а обозначенных на поэтажном плане 1 этажа учебного корпуса № 3 по адресу: г. Иркутск, ул. Ленина, 11, в целях размещения магазина учебной литературы. По итогу заседания принято решение согласовать с собственником и учредителем передачу в аренду помещений, так как передача не приведет к возможности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доходов, полученная по договору аренды федерального недвижимого имущества от 01.03.2018 № 3-АИ-2018, составила: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592"/>
        <w:gridCol w:w="2207"/>
        <w:gridCol w:w="2078"/>
        <w:gridCol w:w="2467"/>
      </w:tblGrid>
      <w:tr w:rsidR="00A11764" w:rsidRPr="00A11764" w:rsidTr="000D2D10">
        <w:tc>
          <w:tcPr>
            <w:tcW w:w="1387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Период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поступления арендных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платежей</w:t>
            </w:r>
          </w:p>
        </w:tc>
        <w:tc>
          <w:tcPr>
            <w:tcW w:w="1181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01.01.2020 по 31.10.2020</w:t>
            </w:r>
          </w:p>
        </w:tc>
      </w:tr>
      <w:tr w:rsidR="00A11764" w:rsidRPr="00A11764" w:rsidTr="000D2D10">
        <w:tc>
          <w:tcPr>
            <w:tcW w:w="1387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Сумма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доходов (руб.)</w:t>
            </w:r>
          </w:p>
        </w:tc>
        <w:tc>
          <w:tcPr>
            <w:tcW w:w="1181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724 727,80</w:t>
            </w:r>
          </w:p>
        </w:tc>
        <w:tc>
          <w:tcPr>
            <w:tcW w:w="1112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884 413,56</w:t>
            </w:r>
          </w:p>
        </w:tc>
        <w:tc>
          <w:tcPr>
            <w:tcW w:w="1320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368 505,63</w:t>
            </w:r>
          </w:p>
        </w:tc>
      </w:tr>
    </w:tbl>
    <w:p w:rsidR="00A11764" w:rsidRPr="00A11764" w:rsidRDefault="00A11764" w:rsidP="000D2D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общая сумма доходов с 01.01.2016 по 31.10.2020 составила: 1 977 646,99 (Один миллион девятьсот семьдесят семь тысяч шестьсот сорок шесть) рублей 99 копеек.</w:t>
      </w:r>
    </w:p>
    <w:p w:rsidR="00A11764" w:rsidRPr="00A11764" w:rsidRDefault="00A11764" w:rsidP="00A1176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расходов, на которые были направлены арендные платежи: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046"/>
        <w:gridCol w:w="2753"/>
        <w:gridCol w:w="2078"/>
        <w:gridCol w:w="2467"/>
      </w:tblGrid>
      <w:tr w:rsidR="00A11764" w:rsidRPr="00A11764" w:rsidTr="000D2D10">
        <w:tc>
          <w:tcPr>
            <w:tcW w:w="1095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Период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поступления арендных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платежей</w:t>
            </w:r>
          </w:p>
        </w:tc>
        <w:tc>
          <w:tcPr>
            <w:tcW w:w="1473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01.03.2018 по 31.12.2018</w:t>
            </w:r>
          </w:p>
        </w:tc>
        <w:tc>
          <w:tcPr>
            <w:tcW w:w="1112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01.01.2019 по 31.12.2019</w:t>
            </w:r>
          </w:p>
        </w:tc>
        <w:tc>
          <w:tcPr>
            <w:tcW w:w="1320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 01.01.2020 по 31.10.2020</w:t>
            </w:r>
          </w:p>
        </w:tc>
      </w:tr>
      <w:tr w:rsidR="00A11764" w:rsidRPr="00A11764" w:rsidTr="000D2D10">
        <w:tc>
          <w:tcPr>
            <w:tcW w:w="1095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 xml:space="preserve">Статьи </w:t>
            </w:r>
          </w:p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A11764">
              <w:rPr>
                <w:sz w:val="26"/>
                <w:szCs w:val="26"/>
              </w:rPr>
              <w:t xml:space="preserve">расходов </w:t>
            </w:r>
          </w:p>
        </w:tc>
        <w:tc>
          <w:tcPr>
            <w:tcW w:w="3905" w:type="pct"/>
            <w:gridSpan w:val="3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расходы на приобретение коммунальных услуг, КОСГУ 223</w:t>
            </w:r>
          </w:p>
        </w:tc>
      </w:tr>
      <w:tr w:rsidR="00A11764" w:rsidRPr="00A11764" w:rsidTr="000D2D10">
        <w:tc>
          <w:tcPr>
            <w:tcW w:w="1095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Сумма (руб.)</w:t>
            </w:r>
          </w:p>
        </w:tc>
        <w:tc>
          <w:tcPr>
            <w:tcW w:w="1473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724 727,80</w:t>
            </w:r>
          </w:p>
        </w:tc>
        <w:tc>
          <w:tcPr>
            <w:tcW w:w="1112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884 413,56</w:t>
            </w:r>
          </w:p>
        </w:tc>
        <w:tc>
          <w:tcPr>
            <w:tcW w:w="1320" w:type="pct"/>
            <w:vAlign w:val="center"/>
          </w:tcPr>
          <w:p w:rsidR="00A11764" w:rsidRPr="00A11764" w:rsidRDefault="00A11764" w:rsidP="00A11764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A11764">
              <w:rPr>
                <w:sz w:val="26"/>
                <w:szCs w:val="26"/>
              </w:rPr>
              <w:t>368 505,63</w:t>
            </w:r>
          </w:p>
        </w:tc>
      </w:tr>
    </w:tbl>
    <w:p w:rsidR="00A11764" w:rsidRDefault="00A11764" w:rsidP="00A11764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срок передачи в аренду, лет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5;</w:t>
      </w:r>
    </w:p>
    <w:p w:rsidR="00A11764" w:rsidRDefault="00A11764" w:rsidP="00A11764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117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влияния результатов сделки по передаче объекта недвижимого имущества в аренду, включая прогноз на дальнейшее использование объекта с указанием планируемого использования средств, полученных от сделки</w:t>
      </w:r>
      <w:r w:rsidRPr="00A1176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 арендатора не окажет отрицательного влияния на учебно-воспитательный процесс и безопасность обучающихся в ФГБОУ ВО «Байкальский государственный университет», а также не создаст дефицита площадей для организации учебного процесса. После окончания действия договора, планируемого к заключению, объект будет использоваться по назначению в соответствии с технической документацией. Передача в арендное пользование федерального имущества позволит более эффективно организовать основной вид деятельности, а также покрыть часть эксплуатационных расходов за счет вырученных от сделки денежных средств.</w:t>
      </w:r>
    </w:p>
    <w:p w:rsidR="000D2D10" w:rsidRDefault="000D2D10" w:rsidP="000D2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10" w:rsidRDefault="000D2D10" w:rsidP="000D2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3E19DA" w:rsidRDefault="003E19DA" w:rsidP="003E19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10" w:rsidRPr="00A11764" w:rsidRDefault="000D2D10" w:rsidP="003E19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Шигенина</w:t>
      </w:r>
    </w:p>
    <w:sectPr w:rsidR="000D2D10" w:rsidRPr="00A11764" w:rsidSect="00DE3972">
      <w:headerReference w:type="default" r:id="rId6"/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77" w:rsidRDefault="00734E77" w:rsidP="00DE3972">
      <w:pPr>
        <w:spacing w:after="0" w:line="240" w:lineRule="auto"/>
      </w:pPr>
      <w:r>
        <w:separator/>
      </w:r>
    </w:p>
  </w:endnote>
  <w:endnote w:type="continuationSeparator" w:id="0">
    <w:p w:rsidR="00734E77" w:rsidRDefault="00734E77" w:rsidP="00DE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77" w:rsidRDefault="00734E77" w:rsidP="00DE3972">
      <w:pPr>
        <w:spacing w:after="0" w:line="240" w:lineRule="auto"/>
      </w:pPr>
      <w:r>
        <w:separator/>
      </w:r>
    </w:p>
  </w:footnote>
  <w:footnote w:type="continuationSeparator" w:id="0">
    <w:p w:rsidR="00734E77" w:rsidRDefault="00734E77" w:rsidP="00DE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513"/>
      <w:docPartObj>
        <w:docPartGallery w:val="Page Numbers (Top of Page)"/>
        <w:docPartUnique/>
      </w:docPartObj>
    </w:sdtPr>
    <w:sdtEndPr/>
    <w:sdtContent>
      <w:p w:rsidR="00DE3972" w:rsidRDefault="00DE39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E4">
          <w:rPr>
            <w:noProof/>
          </w:rPr>
          <w:t>2</w:t>
        </w:r>
        <w:r>
          <w:fldChar w:fldCharType="end"/>
        </w:r>
      </w:p>
    </w:sdtContent>
  </w:sdt>
  <w:p w:rsidR="00DE3972" w:rsidRDefault="00DE39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D2D10"/>
    <w:rsid w:val="001144E4"/>
    <w:rsid w:val="00115838"/>
    <w:rsid w:val="0012312E"/>
    <w:rsid w:val="00146B9F"/>
    <w:rsid w:val="00152EC8"/>
    <w:rsid w:val="001C0770"/>
    <w:rsid w:val="002F65A8"/>
    <w:rsid w:val="00301C4B"/>
    <w:rsid w:val="00316F71"/>
    <w:rsid w:val="00351933"/>
    <w:rsid w:val="00376618"/>
    <w:rsid w:val="00385DDF"/>
    <w:rsid w:val="0038739F"/>
    <w:rsid w:val="00387F49"/>
    <w:rsid w:val="003B24CE"/>
    <w:rsid w:val="003D0273"/>
    <w:rsid w:val="003E19DA"/>
    <w:rsid w:val="003F6AD3"/>
    <w:rsid w:val="00497EAF"/>
    <w:rsid w:val="004C2CD6"/>
    <w:rsid w:val="004E3CDB"/>
    <w:rsid w:val="00551B17"/>
    <w:rsid w:val="005B36C3"/>
    <w:rsid w:val="005F389B"/>
    <w:rsid w:val="00655210"/>
    <w:rsid w:val="0065673E"/>
    <w:rsid w:val="00670B1A"/>
    <w:rsid w:val="00673D0E"/>
    <w:rsid w:val="00695B94"/>
    <w:rsid w:val="00734E77"/>
    <w:rsid w:val="00766A85"/>
    <w:rsid w:val="00790718"/>
    <w:rsid w:val="007C797D"/>
    <w:rsid w:val="0085106E"/>
    <w:rsid w:val="00905417"/>
    <w:rsid w:val="00957CCC"/>
    <w:rsid w:val="00983280"/>
    <w:rsid w:val="0098797E"/>
    <w:rsid w:val="009A4C17"/>
    <w:rsid w:val="009B792C"/>
    <w:rsid w:val="009C6869"/>
    <w:rsid w:val="009D5A4E"/>
    <w:rsid w:val="009E3022"/>
    <w:rsid w:val="00A11764"/>
    <w:rsid w:val="00A31862"/>
    <w:rsid w:val="00B17BE2"/>
    <w:rsid w:val="00B30300"/>
    <w:rsid w:val="00B95411"/>
    <w:rsid w:val="00BE0ED7"/>
    <w:rsid w:val="00C12F30"/>
    <w:rsid w:val="00C40115"/>
    <w:rsid w:val="00C63B26"/>
    <w:rsid w:val="00CD4A50"/>
    <w:rsid w:val="00DA7913"/>
    <w:rsid w:val="00DE3972"/>
    <w:rsid w:val="00DF74D6"/>
    <w:rsid w:val="00E032D4"/>
    <w:rsid w:val="00E05397"/>
    <w:rsid w:val="00E454CB"/>
    <w:rsid w:val="00E858D4"/>
    <w:rsid w:val="00E85E24"/>
    <w:rsid w:val="00EC35B3"/>
    <w:rsid w:val="00ED4660"/>
    <w:rsid w:val="00EE168B"/>
    <w:rsid w:val="00F049E3"/>
    <w:rsid w:val="00F15720"/>
    <w:rsid w:val="00FC7AF8"/>
    <w:rsid w:val="00FD6365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30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497EAF"/>
    <w:pPr>
      <w:spacing w:after="160" w:line="259" w:lineRule="auto"/>
      <w:ind w:left="720"/>
      <w:contextualSpacing/>
    </w:pPr>
  </w:style>
  <w:style w:type="character" w:customStyle="1" w:styleId="FontStyle15">
    <w:name w:val="Font Style15"/>
    <w:rsid w:val="00497EAF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rsid w:val="00DA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E0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A1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972"/>
  </w:style>
  <w:style w:type="paragraph" w:styleId="a9">
    <w:name w:val="footer"/>
    <w:basedOn w:val="a"/>
    <w:link w:val="aa"/>
    <w:uiPriority w:val="99"/>
    <w:unhideWhenUsed/>
    <w:rsid w:val="00DE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Гредюшко Светлана Владимировна</cp:lastModifiedBy>
  <cp:revision>2</cp:revision>
  <cp:lastPrinted>2020-11-26T01:56:00Z</cp:lastPrinted>
  <dcterms:created xsi:type="dcterms:W3CDTF">2020-11-26T06:11:00Z</dcterms:created>
  <dcterms:modified xsi:type="dcterms:W3CDTF">2020-11-26T06:11:00Z</dcterms:modified>
</cp:coreProperties>
</file>